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9EB" w:rsidRPr="00640EE9" w:rsidRDefault="00490983" w:rsidP="00640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b/>
          <w:sz w:val="24"/>
          <w:szCs w:val="24"/>
        </w:rPr>
        <w:t>Д</w:t>
      </w:r>
      <w:r w:rsidRPr="00640EE9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proofErr w:type="gramStart"/>
      <w:r w:rsidRPr="00640EE9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gramEnd"/>
      <w:r w:rsidRPr="00640EE9">
        <w:rPr>
          <w:rFonts w:ascii="Times New Roman" w:hAnsi="Times New Roman" w:cs="Times New Roman"/>
          <w:b/>
          <w:sz w:val="24"/>
          <w:szCs w:val="24"/>
          <w:lang w:val="kk-KZ"/>
        </w:rPr>
        <w:t>іс №1</w:t>
      </w:r>
    </w:p>
    <w:p w:rsidR="00490983" w:rsidRPr="00640EE9" w:rsidRDefault="00490983" w:rsidP="00640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640EE9">
        <w:rPr>
          <w:rFonts w:ascii="Times New Roman" w:hAnsi="Times New Roman" w:cs="Times New Roman"/>
          <w:sz w:val="24"/>
          <w:szCs w:val="24"/>
          <w:lang w:val="kk-KZ"/>
        </w:rPr>
        <w:t xml:space="preserve"> Электрстатика. Вакуумдағы электр өрісі. Электростатикалық өрістің потенциалдылығы. Өткізгіштердегі электростатикалық өріс.</w:t>
      </w:r>
    </w:p>
    <w:p w:rsidR="004660D5" w:rsidRPr="00640EE9" w:rsidRDefault="00490983" w:rsidP="00640EE9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640EE9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4660D5" w:rsidRPr="00640EE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4660D5" w:rsidRPr="00640EE9">
        <w:rPr>
          <w:rFonts w:ascii="Times New Roman" w:hAnsi="Times New Roman" w:cs="Times New Roman"/>
          <w:sz w:val="24"/>
          <w:szCs w:val="24"/>
          <w:lang w:val="kk-KZ"/>
        </w:rPr>
        <w:t xml:space="preserve"> Электростатика түсініктерімен ұғымдарына анықтама беру, өткізгіштердің электрлік қасиеттерін сипаттау.</w:t>
      </w:r>
    </w:p>
    <w:p w:rsidR="00490983" w:rsidRPr="00640EE9" w:rsidRDefault="00490983" w:rsidP="00640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640EE9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4660D5" w:rsidRPr="00640EE9" w:rsidRDefault="004660D5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1. Электростатиканың негізгі заңдары.</w:t>
      </w:r>
    </w:p>
    <w:p w:rsidR="004660D5" w:rsidRPr="00640EE9" w:rsidRDefault="004660D5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2. Электростатикалық өрістің потенциалы.</w:t>
      </w:r>
    </w:p>
    <w:p w:rsidR="004660D5" w:rsidRPr="00640EE9" w:rsidRDefault="004660D5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1. Өткізгіштердің электр сыйымдылығы</w:t>
      </w:r>
    </w:p>
    <w:p w:rsidR="004660D5" w:rsidRPr="00640EE9" w:rsidRDefault="004660D5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3. Конденсаторлардың электр тогы тізбектерінде қосылуы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b/>
          <w:sz w:val="24"/>
          <w:szCs w:val="24"/>
          <w:lang w:val="kk-KZ"/>
        </w:rPr>
        <w:t>Өзін - өзі бақылауға арналған сұрақтар: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640EE9">
        <w:rPr>
          <w:rFonts w:ascii="Times New Roman" w:hAnsi="Times New Roman" w:cs="Times New Roman"/>
          <w:sz w:val="24"/>
          <w:szCs w:val="24"/>
          <w:lang w:val="kk-KZ"/>
        </w:rPr>
        <w:t>- Электр заряды және электр өрісі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- Электр зарядының қасиеттері: зарядтың екі түрі, материалдық тасымалдаушының болуы, зарядтың жойылмайтындығы, зарядтардың өзара әсерлесуі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- Нүктелік электр заряды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- Зарядтың көлемдік және беттік тығыздығы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- Вакуумдегі Кулон заңы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- Айналмалы таразы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- Электростатикалық бірліктердің абсолютты жүйесі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- Халықаралық бірліктер жүйесі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- Электр жүйесі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40EE9">
        <w:rPr>
          <w:rFonts w:ascii="Times New Roman" w:hAnsi="Times New Roman" w:cs="Times New Roman"/>
          <w:sz w:val="24"/>
          <w:szCs w:val="24"/>
          <w:lang w:val="kk-KZ"/>
        </w:rPr>
        <w:t>- Электр тұрақтысы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>- Электрон, протон, позитрон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Зарядтардың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бө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інуі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денелердің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электрленуі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Ортада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зарядтардың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әсерлесуі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Электр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өтімділі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жұмысы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потенциалдар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айырымы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электростатикалық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өрістің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потенциалды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сипаты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Электр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кернеулік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потенциал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-Электр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суперпозиция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принципі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Электр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кернеулігі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тұйық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контуры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бойымен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циркуляциясы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Потенциал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градиенті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кернеулігімен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байланысы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>.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Электр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зарядының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қасиеттері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Вакуумде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ортада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Кулон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заңы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Физикалық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шамалардың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өлшем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бірліктері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Электростатикалық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Остроградский – Гаусс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теоремасы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Өткізгіштер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металдар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диэлектриктер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Электр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ісіндегі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өткізгіштің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электрленуі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Электростатикалық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істегі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өткізгіштің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ішіндегі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өрісі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Өткізгішке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зарядтың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үлесті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ілуі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Зарядталған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өрісінің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кернеулігі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потенциалы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Электр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желі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Үшкі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өткізгіштердің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маңындағы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зарядтары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Өткізгіш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маңындағы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электростатикалық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конденсатордың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сыйымдылығы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Электростатикалық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қорғ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ау</w:t>
      </w:r>
      <w:proofErr w:type="spellEnd"/>
      <w:proofErr w:type="gramEnd"/>
      <w:r w:rsidRPr="00640EE9">
        <w:rPr>
          <w:rFonts w:ascii="Times New Roman" w:hAnsi="Times New Roman" w:cs="Times New Roman"/>
          <w:sz w:val="24"/>
          <w:szCs w:val="24"/>
        </w:rPr>
        <w:t>. Ван-д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е–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Грааф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генераторы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Конденсаторлар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сыйымдылығы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>.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Өткізгіштердің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диэлектриктерден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айырмашылығы</w:t>
      </w:r>
      <w:proofErr w:type="spellEnd"/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Өткізгіштер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электростатикалық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істе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болғандағы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кернеулік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пен потенциалы</w:t>
      </w:r>
    </w:p>
    <w:p w:rsidR="00640EE9" w:rsidRPr="00640EE9" w:rsidRDefault="00640EE9" w:rsidP="00640E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0EE9">
        <w:rPr>
          <w:rFonts w:ascii="Times New Roman" w:hAnsi="Times New Roman" w:cs="Times New Roman"/>
          <w:sz w:val="24"/>
          <w:szCs w:val="24"/>
        </w:rPr>
        <w:t xml:space="preserve">- Электр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640E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0EE9">
        <w:rPr>
          <w:rFonts w:ascii="Times New Roman" w:hAnsi="Times New Roman" w:cs="Times New Roman"/>
          <w:sz w:val="24"/>
          <w:szCs w:val="24"/>
        </w:rPr>
        <w:t>ісіндегі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қорғау</w:t>
      </w:r>
      <w:proofErr w:type="spellEnd"/>
      <w:r w:rsidRPr="00640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EE9">
        <w:rPr>
          <w:rFonts w:ascii="Times New Roman" w:hAnsi="Times New Roman" w:cs="Times New Roman"/>
          <w:sz w:val="24"/>
          <w:szCs w:val="24"/>
        </w:rPr>
        <w:t>әдістері</w:t>
      </w:r>
      <w:proofErr w:type="spellEnd"/>
    </w:p>
    <w:p w:rsidR="00490983" w:rsidRPr="00640EE9" w:rsidRDefault="00490983" w:rsidP="00640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490983" w:rsidRPr="00640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83"/>
    <w:rsid w:val="004660D5"/>
    <w:rsid w:val="00490983"/>
    <w:rsid w:val="005D4DF4"/>
    <w:rsid w:val="00640EE9"/>
    <w:rsid w:val="008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9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2019-01-15T05:23:00Z</dcterms:created>
  <dcterms:modified xsi:type="dcterms:W3CDTF">2019-01-15T06:07:00Z</dcterms:modified>
</cp:coreProperties>
</file>